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DB" w:rsidRDefault="00BF25DB" w:rsidP="00BF25DB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BF25DB" w:rsidRDefault="00BF25DB" w:rsidP="00BF25DB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 w:rsidRPr="00BF25DB">
        <w:rPr>
          <w:rFonts w:ascii="方正小标宋简体" w:eastAsia="方正小标宋简体" w:hAnsi="Times New Roman" w:hint="eastAsia"/>
          <w:w w:val="80"/>
          <w:sz w:val="44"/>
          <w:szCs w:val="44"/>
        </w:rPr>
        <w:t>2022年度江苏省行业领域十大科技进展提名条件</w:t>
      </w:r>
    </w:p>
    <w:p w:rsidR="00BF25DB" w:rsidRPr="00BF25DB" w:rsidRDefault="00BF25DB" w:rsidP="00BF25DB">
      <w:pPr>
        <w:pStyle w:val="a5"/>
        <w:shd w:val="clear" w:color="auto" w:fill="FFFFFF"/>
        <w:spacing w:before="0" w:beforeAutospacing="0" w:after="0" w:afterAutospacing="0" w:line="580" w:lineRule="exact"/>
        <w:ind w:firstLine="550"/>
        <w:jc w:val="both"/>
        <w:rPr>
          <w:rFonts w:ascii="华文仿宋" w:eastAsia="华文仿宋" w:hAnsi="华文仿宋"/>
          <w:color w:val="3D3D3D"/>
          <w:spacing w:val="30"/>
          <w:sz w:val="28"/>
          <w:szCs w:val="28"/>
        </w:rPr>
      </w:pPr>
      <w:r w:rsidRPr="00BF25DB">
        <w:rPr>
          <w:rFonts w:ascii="华文仿宋" w:eastAsia="华文仿宋" w:hAnsi="华文仿宋" w:hint="eastAsia"/>
          <w:color w:val="3D3D3D"/>
          <w:spacing w:val="30"/>
          <w:sz w:val="28"/>
          <w:szCs w:val="28"/>
        </w:rPr>
        <w:t>1. 在基础研究和应用基础研究项目中，阐明自然现象、特征和规律，作出重大科学发现的；</w:t>
      </w:r>
    </w:p>
    <w:p w:rsidR="00BF25DB" w:rsidRPr="00BF25DB" w:rsidRDefault="00BF25DB" w:rsidP="00BF25DB">
      <w:pPr>
        <w:pStyle w:val="a5"/>
        <w:shd w:val="clear" w:color="auto" w:fill="FFFFFF"/>
        <w:spacing w:before="0" w:beforeAutospacing="0" w:after="0" w:afterAutospacing="0" w:line="580" w:lineRule="exact"/>
        <w:ind w:firstLine="550"/>
        <w:jc w:val="both"/>
        <w:rPr>
          <w:rFonts w:ascii="华文仿宋" w:eastAsia="华文仿宋" w:hAnsi="华文仿宋" w:hint="eastAsia"/>
          <w:color w:val="3D3D3D"/>
          <w:spacing w:val="30"/>
          <w:sz w:val="28"/>
          <w:szCs w:val="28"/>
        </w:rPr>
      </w:pPr>
      <w:r w:rsidRPr="00BF25DB">
        <w:rPr>
          <w:rFonts w:ascii="华文仿宋" w:eastAsia="华文仿宋" w:hAnsi="华文仿宋" w:hint="eastAsia"/>
          <w:color w:val="3D3D3D"/>
          <w:spacing w:val="30"/>
          <w:sz w:val="28"/>
          <w:szCs w:val="28"/>
        </w:rPr>
        <w:t>2. 在技术发明项目中，运用科学技术知识作出工艺、材料、产品及其系统等重大技术发明的；</w:t>
      </w:r>
    </w:p>
    <w:p w:rsidR="00BF25DB" w:rsidRPr="00BF25DB" w:rsidRDefault="00BF25DB" w:rsidP="00BF25DB">
      <w:pPr>
        <w:pStyle w:val="a5"/>
        <w:shd w:val="clear" w:color="auto" w:fill="FFFFFF"/>
        <w:spacing w:before="0" w:beforeAutospacing="0" w:after="0" w:afterAutospacing="0" w:line="580" w:lineRule="exact"/>
        <w:ind w:firstLine="550"/>
        <w:jc w:val="both"/>
        <w:rPr>
          <w:rFonts w:ascii="华文仿宋" w:eastAsia="华文仿宋" w:hAnsi="华文仿宋" w:hint="eastAsia"/>
          <w:color w:val="3D3D3D"/>
          <w:spacing w:val="30"/>
          <w:sz w:val="28"/>
          <w:szCs w:val="28"/>
        </w:rPr>
      </w:pPr>
      <w:r w:rsidRPr="00BF25DB">
        <w:rPr>
          <w:rFonts w:ascii="华文仿宋" w:eastAsia="华文仿宋" w:hAnsi="华文仿宋" w:hint="eastAsia"/>
          <w:color w:val="3D3D3D"/>
          <w:spacing w:val="30"/>
          <w:sz w:val="28"/>
          <w:szCs w:val="28"/>
        </w:rPr>
        <w:t>3. 在实施技术开发项目中，完成重大科学技术创新，取得重大实用价值的科学技术成果，或者在科学技术成果转化和高技术产业化中，创造显著经济效益、社会效益或者生态效益的；</w:t>
      </w:r>
      <w:bookmarkStart w:id="0" w:name="_GoBack"/>
      <w:bookmarkEnd w:id="0"/>
    </w:p>
    <w:p w:rsidR="00BF25DB" w:rsidRPr="00BF25DB" w:rsidRDefault="00BF25DB" w:rsidP="00BF25DB">
      <w:pPr>
        <w:pStyle w:val="a5"/>
        <w:shd w:val="clear" w:color="auto" w:fill="FFFFFF"/>
        <w:spacing w:before="0" w:beforeAutospacing="0" w:after="0" w:afterAutospacing="0" w:line="580" w:lineRule="exact"/>
        <w:ind w:firstLine="550"/>
        <w:jc w:val="both"/>
        <w:rPr>
          <w:rFonts w:ascii="华文仿宋" w:eastAsia="华文仿宋" w:hAnsi="华文仿宋" w:hint="eastAsia"/>
          <w:color w:val="3D3D3D"/>
          <w:spacing w:val="30"/>
          <w:sz w:val="28"/>
          <w:szCs w:val="28"/>
        </w:rPr>
      </w:pPr>
      <w:r w:rsidRPr="00BF25DB">
        <w:rPr>
          <w:rFonts w:ascii="华文仿宋" w:eastAsia="华文仿宋" w:hAnsi="华文仿宋" w:hint="eastAsia"/>
          <w:color w:val="3D3D3D"/>
          <w:spacing w:val="30"/>
          <w:sz w:val="28"/>
          <w:szCs w:val="28"/>
        </w:rPr>
        <w:t>4. 在实施社会公益项目中，取得科学技术基础性和社会公益性应用研究与技术开发创新成果，并经实践检验和应用推广，创造显著社会效益、生态效益的；</w:t>
      </w:r>
    </w:p>
    <w:p w:rsidR="00BF25DB" w:rsidRPr="00BF25DB" w:rsidRDefault="00BF25DB" w:rsidP="00BF25DB">
      <w:pPr>
        <w:pStyle w:val="a5"/>
        <w:shd w:val="clear" w:color="auto" w:fill="FFFFFF"/>
        <w:spacing w:before="0" w:beforeAutospacing="0" w:after="0" w:afterAutospacing="0" w:line="580" w:lineRule="exact"/>
        <w:ind w:firstLine="550"/>
        <w:jc w:val="both"/>
        <w:rPr>
          <w:rFonts w:ascii="华文仿宋" w:eastAsia="华文仿宋" w:hAnsi="华文仿宋" w:hint="eastAsia"/>
          <w:color w:val="3D3D3D"/>
          <w:spacing w:val="30"/>
          <w:sz w:val="28"/>
          <w:szCs w:val="28"/>
        </w:rPr>
      </w:pPr>
      <w:r w:rsidRPr="00BF25DB">
        <w:rPr>
          <w:rFonts w:ascii="华文仿宋" w:eastAsia="华文仿宋" w:hAnsi="华文仿宋" w:hint="eastAsia"/>
          <w:color w:val="3D3D3D"/>
          <w:spacing w:val="30"/>
          <w:sz w:val="28"/>
          <w:szCs w:val="28"/>
        </w:rPr>
        <w:t>5. 在实施重大工程项目中，完成重大技术创新，保障工程达到国际先进水平或者国内领先水平，创造重大经济效益、社会效益或者生态效益的；</w:t>
      </w:r>
    </w:p>
    <w:p w:rsidR="00BF25DB" w:rsidRPr="00BF25DB" w:rsidRDefault="00BF25DB" w:rsidP="00BF25DB">
      <w:pPr>
        <w:pStyle w:val="a5"/>
        <w:shd w:val="clear" w:color="auto" w:fill="FFFFFF"/>
        <w:spacing w:before="0" w:beforeAutospacing="0" w:after="0" w:afterAutospacing="0" w:line="580" w:lineRule="exact"/>
        <w:ind w:firstLine="550"/>
        <w:jc w:val="both"/>
        <w:rPr>
          <w:rFonts w:ascii="华文仿宋" w:eastAsia="华文仿宋" w:hAnsi="华文仿宋" w:hint="eastAsia"/>
          <w:color w:val="3D3D3D"/>
          <w:spacing w:val="30"/>
          <w:sz w:val="28"/>
          <w:szCs w:val="28"/>
        </w:rPr>
      </w:pPr>
      <w:r w:rsidRPr="00BF25DB">
        <w:rPr>
          <w:rFonts w:ascii="华文仿宋" w:eastAsia="华文仿宋" w:hAnsi="华文仿宋" w:hint="eastAsia"/>
          <w:color w:val="3D3D3D"/>
          <w:spacing w:val="30"/>
          <w:sz w:val="28"/>
          <w:szCs w:val="28"/>
        </w:rPr>
        <w:t>6. 其他具有重大影响的科技进展。</w:t>
      </w:r>
    </w:p>
    <w:p w:rsidR="000277B9" w:rsidRPr="00BF25DB" w:rsidRDefault="000277B9"/>
    <w:sectPr w:rsidR="000277B9" w:rsidRPr="00BF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1DD" w:rsidRDefault="005C11DD" w:rsidP="00BF25DB">
      <w:r>
        <w:separator/>
      </w:r>
    </w:p>
  </w:endnote>
  <w:endnote w:type="continuationSeparator" w:id="0">
    <w:p w:rsidR="005C11DD" w:rsidRDefault="005C11DD" w:rsidP="00BF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1DD" w:rsidRDefault="005C11DD" w:rsidP="00BF25DB">
      <w:r>
        <w:separator/>
      </w:r>
    </w:p>
  </w:footnote>
  <w:footnote w:type="continuationSeparator" w:id="0">
    <w:p w:rsidR="005C11DD" w:rsidRDefault="005C11DD" w:rsidP="00BF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53"/>
    <w:rsid w:val="000277B9"/>
    <w:rsid w:val="005C11DD"/>
    <w:rsid w:val="00BF25DB"/>
    <w:rsid w:val="00E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608D94-C348-4B44-A263-3E603E9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5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5D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F25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张涛</cp:lastModifiedBy>
  <cp:revision>2</cp:revision>
  <dcterms:created xsi:type="dcterms:W3CDTF">2023-09-12T02:22:00Z</dcterms:created>
  <dcterms:modified xsi:type="dcterms:W3CDTF">2023-09-12T02:25:00Z</dcterms:modified>
</cp:coreProperties>
</file>